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3F" w:rsidRPr="00E21A3F" w:rsidRDefault="00E21A3F" w:rsidP="00E21A3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21A3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Июньские праздники в Карелии 3 дня/2 ночи </w:t>
      </w:r>
    </w:p>
    <w:p w:rsidR="00B97029" w:rsidRPr="004B1F4D" w:rsidRDefault="00B97029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3000C8" w:rsidRPr="003D4A2E" w:rsidRDefault="00C43D21" w:rsidP="00D56362">
      <w:pPr>
        <w:tabs>
          <w:tab w:val="left" w:pos="4222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D4A2E">
        <w:rPr>
          <w:rFonts w:ascii="Arial" w:hAnsi="Arial" w:cs="Arial"/>
          <w:b/>
          <w:sz w:val="24"/>
          <w:szCs w:val="24"/>
        </w:rPr>
        <w:t>Петрозаводск</w:t>
      </w:r>
      <w:r w:rsidR="00D2110B" w:rsidRPr="003D4A2E">
        <w:rPr>
          <w:rFonts w:ascii="Arial" w:hAnsi="Arial" w:cs="Arial"/>
          <w:b/>
          <w:sz w:val="24"/>
          <w:szCs w:val="24"/>
        </w:rPr>
        <w:t xml:space="preserve"> </w:t>
      </w:r>
      <w:r w:rsidR="00286134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9F0525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12D3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</w:t>
      </w:r>
      <w:r w:rsidR="00657D6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ижи</w:t>
      </w:r>
      <w:r w:rsidR="0063636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701215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7D6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Карьяла</w:t>
      </w:r>
      <w:proofErr w:type="spellEnd"/>
      <w:r w:rsidR="00657D6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парк</w:t>
      </w:r>
      <w:r w:rsidR="00B97029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6134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657D6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Гора Сампо – Водопад Кивач – Вулкан Гирвас – Белая гора</w:t>
      </w:r>
      <w:r w:rsidR="003D4A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3D4A2E" w:rsidRPr="003D4A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Петрозаводск</w:t>
      </w:r>
      <w:r w:rsidR="00657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*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6C2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7029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3139B" w:rsidRPr="00A3139B" w:rsidRDefault="00A3139B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E0B23" w:rsidRDefault="00E21A3F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Захватывающее путешествие на 4 дня</w:t>
            </w: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среди живописных пейзажей и уникальных достопримечательностей.</w:t>
            </w:r>
          </w:p>
          <w:p w:rsidR="00E21A3F" w:rsidRDefault="00E21A3F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Вас ждут</w:t>
            </w: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 легендарный остров Кижи, встреча с хаски, сплав по реке Шуя, кулинарные секреты карельских калиток, а также вулкан Гирвас, горы Паасо и Сампо, и величественный водопад Кивач.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21A3F" w:rsidRDefault="00E21A3F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Откройте для себя магию Карелии</w:t>
            </w:r>
            <w:r w:rsidR="00657D6B"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!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97029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Программа: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 2 лет</w:t>
            </w:r>
          </w:p>
          <w:p w:rsidR="00584624" w:rsidRDefault="00584624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584624" w:rsidRDefault="00584624" w:rsidP="005846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584624">
              <w:rPr>
                <w:rFonts w:ascii="Arial" w:hAnsi="Arial" w:cs="Arial"/>
                <w:b/>
                <w:sz w:val="18"/>
                <w:szCs w:val="18"/>
              </w:rPr>
              <w:t>За неделю до начала тура на вашу почту (указывайте при бронировании) будет выслан информационный лист, в котором собрана вся информация по туру: место и время сбора, контакты гидов, рекомендации по одежде и что взять с собой.</w:t>
            </w:r>
          </w:p>
          <w:p w:rsidR="00584624" w:rsidRPr="00584624" w:rsidRDefault="00584624" w:rsidP="00584624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58462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84624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bookmarkEnd w:id="0"/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  <w:p w:rsidR="00657D6B" w:rsidRPr="00CE0B23" w:rsidRDefault="00584624" w:rsidP="00CE0B2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Прибы</w:t>
            </w:r>
            <w:r w:rsidR="00657D6B"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тие в город Петрозаводск</w:t>
            </w:r>
            <w:r w:rsidR="00657D6B"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657D6B" w:rsidRPr="007919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утренними поездами (до 10:00), сбор группы у главного входа на ж/д вокз</w:t>
            </w:r>
            <w:r w:rsidR="007919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ал, ориентир – гид с табличкой принимающей стороны.</w:t>
            </w:r>
            <w:r w:rsidR="00657D6B"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ресторане.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 экскурсия по Петрозаводску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прогулкой по Онежской набережной - музею под открытым небом, где расположена аллея современного искусства. Вы увидите красивые памятники, необычные арт-объекты и авангардные скульптуры, подаренные Петрозаводску городами-побратимами.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в пассажирский порт.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Поездка на «метеоре» на остров Кижи.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Вы преодолеете около 70 км по водной глади великого Онежского озера. Вас поразит синева и бескрайние просторы </w:t>
            </w:r>
            <w:proofErr w:type="spellStart"/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Онего</w:t>
            </w:r>
            <w:proofErr w:type="spellEnd"/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 вы поймете, почему в карельских фольклорных произведениях его часто называют морем и даже океаном.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музейным гидом на острове, начало экскурсии по </w:t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основной экспозиции «Шедевры острова Кижи».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Здесь под открытым небом собрано 68 памятников традиционной деревянной архитектуры. Вы увидите основу музейного собрания — ансамбль Кижского погоста, который входит в Список всемирного культурного и природного наследия ЮНЕСКО. Жемчужиной собрания по праву считается 22-главая Преображенская церковь (1714 г.), высотой 37 метров! У вас будет возможность посетить не менее живописный зимний храм Покрова Богородицы и увидеть шедевры древнерусского искусства. После экскурсии обязательно сфотографируйтесь между мельницей̆ и церковью Воскрешения Лазаря, именно оттуда открывается вид на ансамбль, в котором обе церкви сливаются воедино!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 </w:t>
            </w:r>
            <w:r w:rsidRPr="0079198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свободное время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вы сможете самостоятельно пообедать в ресторане на острове, выпить чай с калиткой, приобрести сувениры и прогуляться по острову, наслаждаясь умиротворяющей атмосферой.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Обратный переезд на «метеор» в Петрозаводск.</w:t>
            </w:r>
          </w:p>
          <w:p w:rsidR="00CE0B23" w:rsidRPr="00CE0B23" w:rsidRDefault="00CE0B23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Pr="00CE0B23" w:rsidRDefault="00657D6B" w:rsidP="00CE0B23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Заселение в отель «Piter </w:t>
            </w:r>
            <w:proofErr w:type="spellStart"/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Inn</w:t>
            </w:r>
            <w:proofErr w:type="spellEnd"/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 4*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номера категории «стандарт».</w:t>
            </w: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57D6B" w:rsidRPr="00CE0B23" w:rsidRDefault="00657D6B" w:rsidP="00CE0B2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07:00 Завтрак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ресторане отеля.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657D6B" w:rsidRDefault="00657D6B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Отправляемся в </w:t>
            </w:r>
            <w:r w:rsidRPr="007919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туристический комплекс «</w:t>
            </w:r>
            <w:proofErr w:type="spellStart"/>
            <w:r w:rsidRPr="007919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Карьяла</w:t>
            </w:r>
            <w:proofErr w:type="spellEnd"/>
            <w:r w:rsidRPr="007919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парк».</w:t>
            </w:r>
          </w:p>
          <w:p w:rsidR="00CE0B23" w:rsidRPr="00CE0B23" w:rsidRDefault="00CE0B23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Мастер-класс по приготовлению калиток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 руководством шеф-повара. Наверняка вы уже слышали про одну из визитных карточек Карелии – калитки. Сегодня мы попробуем приготовить их своими руками. Вы научитесь готовить тесто, начинку и правильно «защипывать» калитки. А по возвращении домой сможете удивить друзей и близких рецептом и навыками, привезенными из Карелии.</w:t>
            </w:r>
          </w:p>
          <w:p w:rsidR="00CE0B23" w:rsidRPr="00CE0B23" w:rsidRDefault="00CE0B23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 в питомник хаски.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Здесь в «</w:t>
            </w:r>
            <w:proofErr w:type="spellStart"/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Карьяла</w:t>
            </w:r>
            <w:proofErr w:type="spellEnd"/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Парке» расположен один из лучших питомников хаски в Карелии. Каждая собака питомника не только со своими внешними особенностями, но и со своим характером. Но объединяет их одно – это по-настоящему красивые, мощные и невероятно добрые собаки. Их энергия и дружелюбие заряжают позитивом, гладить и обнимать их не только можно, но и нужно! Вы 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услышите интересный рассказ от инструктора-каюра о каждом обитателе питомника, узнаете историю породы, особенности выведения и содержания.</w:t>
            </w:r>
          </w:p>
          <w:p w:rsidR="00CE0B23" w:rsidRPr="00CE0B23" w:rsidRDefault="00CE0B23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этническом чуме.</w:t>
            </w:r>
          </w:p>
          <w:p w:rsidR="00CE0B23" w:rsidRPr="00CE0B23" w:rsidRDefault="00CE0B23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Сплав по живописной реке Шуя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обещает стать настоящим приключением для любителей водных путешествий. Маршрут проходит через череду порогов первой и второй категорий сложности, которые добавляют остроты ощущений и адреналина в кровь. Однако настоящим испытанием станет порог «Большой Толли», который оценивается в пределах от первой до третьей категории сложности. Преодоление этого мощного участка реки подарит вам невероятный эмоциональный подъем и чувство гордости за свои достижения. Это именно то, что нужно для полного погружения в атмосферу настоящего водного приключения!</w:t>
            </w:r>
          </w:p>
          <w:p w:rsidR="00CE0B23" w:rsidRPr="00CE0B23" w:rsidRDefault="00CE0B23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00B1E" w:rsidRPr="00CE0B23" w:rsidRDefault="00657D6B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/>
                <w:color w:val="444444"/>
                <w:sz w:val="23"/>
                <w:szCs w:val="23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Петрозаводск.</w:t>
            </w:r>
          </w:p>
          <w:p w:rsidR="00CE0B23" w:rsidRPr="00CE0B23" w:rsidRDefault="00CE0B23" w:rsidP="00CE0B23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/>
                <w:color w:val="444444"/>
                <w:sz w:val="23"/>
                <w:szCs w:val="23"/>
                <w:lang w:eastAsia="ru-RU"/>
              </w:rPr>
            </w:pPr>
          </w:p>
        </w:tc>
      </w:tr>
      <w:tr w:rsidR="00D56362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56362" w:rsidRDefault="00D56362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07:00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ресторане отеля. Освобождение номеров.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Pr="00CE0B23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Отправляемся на </w:t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эко-экскурсию.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Посещение горы Сампо.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Волшебный предмет Сампо приносит счастье, силу и богатство своему владельцу. С вершины горы открывается завораживающий вид, наполняя воздух таинственностью вековых сосен и создавая идеальное место для остановки. Это место стало известным благодаря фильму “Сампо”, снятому на фоне великолепных пейзажей.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в старейший </w:t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природный заповедник «Кивач».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время экскурсии по заповеднику вы увидите водопад Кивач с трех смотровых площадок. Побываете в уютном «Музее природы» и узнаете, почему так ценится знаменитая карельская береза. Вы узнаете красивую легенду о водопаде. Несмотря на то, что сейчас водопад утратил свою былую мощь и силу, он по-прежнему притягивает к себе тысячи туристов. Люди устремляются к водопаду, чтобы подчиниться его чарующей красоте и стать немым свидетелем многовековой борьбы двух стихий — Воды и Камня.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кафе.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Переезд и экскурсия на </w:t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древнейший вулкан Гирвас.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Потухший вулкан Гирвас по праву считают самой древней достопримечательностью Карелии — ему более 2 миллиардов лет. С вершины вулкана открываются красивейшие виды на песчаные дюны. В этих живописных местах снимали много известных фильмов, в том числе «А зори здесь тихие».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Переезд и экскурсия на уникальный природный объект —</w:t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Белая Гора. </w:t>
            </w: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Это тихое, невероятно живописное и спокойное место, где вы отдохнете душой и узнаете историю добычи мрамора в Карелии, которая берет свое начало в XVIII веке. Здесь добывали мрамор 7 видов розово-красных оттенков! Вас ждет переправа к старинным ломкам на самоходном пароме через озеро </w:t>
            </w:r>
            <w:proofErr w:type="spellStart"/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Гижозеро</w:t>
            </w:r>
            <w:proofErr w:type="spellEnd"/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Прогулка по историческим местам среди мраморных глыб и высоких отвесных скал. А с верхней части парка открывается великолепная панорама.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Петрозаводск.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56362" w:rsidRDefault="00657D6B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ж/д вокзал. </w:t>
            </w:r>
            <w:r w:rsidRPr="00CE0B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Окончание программы.</w:t>
            </w:r>
          </w:p>
          <w:p w:rsidR="00CE0B23" w:rsidRPr="00CE0B23" w:rsidRDefault="00CE0B23" w:rsidP="00CE0B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9826DF">
        <w:trPr>
          <w:trHeight w:val="1266"/>
        </w:trPr>
        <w:tc>
          <w:tcPr>
            <w:tcW w:w="10206" w:type="dxa"/>
            <w:gridSpan w:val="2"/>
            <w:vAlign w:val="center"/>
          </w:tcPr>
          <w:p w:rsidR="00857F8B" w:rsidRDefault="00E0203B" w:rsidP="00657D6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 xml:space="preserve">проживание в отеле «Piter </w:t>
            </w:r>
            <w:proofErr w:type="spellStart"/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Inn</w:t>
            </w:r>
            <w:proofErr w:type="spellEnd"/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» 4* (3 ночи)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питание по программе: 4 завтрака, 3 обеда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экскурсионное обслуживание и все входные билеты по программе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услуги гида-экскурсовода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транспортное обслуживание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 xml:space="preserve">билеты на «метеор» на </w:t>
            </w:r>
            <w:proofErr w:type="spellStart"/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о.Кижи</w:t>
            </w:r>
            <w:proofErr w:type="spellEnd"/>
          </w:p>
          <w:p w:rsidR="00657D6B" w:rsidRPr="00CE0B23" w:rsidRDefault="00657D6B" w:rsidP="00CE0B23">
            <w:pPr>
              <w:pStyle w:val="4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0B23">
              <w:rPr>
                <w:rFonts w:ascii="Arial" w:hAnsi="Arial" w:cs="Arial"/>
                <w:b w:val="0"/>
                <w:sz w:val="18"/>
                <w:szCs w:val="18"/>
              </w:rPr>
              <w:t>дополнительная медицинская страховка туристов </w:t>
            </w:r>
          </w:p>
          <w:p w:rsidR="00657D6B" w:rsidRPr="009826DF" w:rsidRDefault="00657D6B" w:rsidP="00657D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E21A3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21A3F" w:rsidRPr="001D79FA" w:rsidRDefault="00E21A3F" w:rsidP="00E21A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Особенности:</w:t>
            </w:r>
          </w:p>
          <w:p w:rsidR="008F5369" w:rsidRDefault="008F5369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369" w:rsidRPr="00EA6D1F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3839A8" w:rsidRDefault="003839A8" w:rsidP="003839A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За 30 дней до начала тура – без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="002A0C9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57F8B" w:rsidRPr="00EA6D1F" w:rsidRDefault="00857F8B" w:rsidP="00857F8B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F5369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2A0C9D" w:rsidRPr="002A0C9D" w:rsidRDefault="002A0C9D" w:rsidP="008F536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A0C9D">
              <w:rPr>
                <w:rFonts w:ascii="Arial" w:hAnsi="Arial" w:cs="Arial"/>
                <w:b/>
                <w:sz w:val="18"/>
                <w:szCs w:val="18"/>
              </w:rPr>
              <w:t xml:space="preserve">30% в течение 3-х дней, </w:t>
            </w:r>
          </w:p>
          <w:p w:rsidR="002A0C9D" w:rsidRPr="002A0C9D" w:rsidRDefault="002A0C9D" w:rsidP="008F536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Доплата </w:t>
            </w:r>
            <w:r w:rsidRPr="002A0C9D">
              <w:rPr>
                <w:rFonts w:ascii="Arial" w:hAnsi="Arial" w:cs="Arial"/>
                <w:b/>
                <w:sz w:val="18"/>
                <w:szCs w:val="18"/>
              </w:rPr>
              <w:t>100% - за 14 дней до начала тура.</w:t>
            </w:r>
          </w:p>
          <w:p w:rsidR="00657D6B" w:rsidRDefault="00657D6B" w:rsidP="00AD5513">
            <w:pPr>
              <w:spacing w:after="0"/>
              <w:rPr>
                <w:rFonts w:ascii="Arial" w:hAnsi="Arial" w:cs="Arial"/>
                <w:color w:val="4F4F4F"/>
                <w:sz w:val="18"/>
                <w:szCs w:val="18"/>
                <w:shd w:val="clear" w:color="auto" w:fill="FFFFFF"/>
              </w:rPr>
            </w:pPr>
          </w:p>
          <w:p w:rsidR="002A0C9D" w:rsidRPr="00CE0B23" w:rsidRDefault="002A0C9D" w:rsidP="002A0C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2A0C9D" w:rsidRPr="00CE0B23" w:rsidRDefault="002A0C9D" w:rsidP="002A0C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 2 лет</w:t>
            </w:r>
          </w:p>
          <w:p w:rsidR="002A0C9D" w:rsidRPr="00CE0B23" w:rsidRDefault="002A0C9D" w:rsidP="00AD5513">
            <w:pPr>
              <w:spacing w:after="0"/>
              <w:rPr>
                <w:rFonts w:ascii="Arial" w:hAnsi="Arial" w:cs="Arial"/>
                <w:color w:val="4F4F4F"/>
                <w:sz w:val="18"/>
                <w:szCs w:val="18"/>
                <w:shd w:val="clear" w:color="auto" w:fill="FFFFFF"/>
              </w:rPr>
            </w:pPr>
          </w:p>
          <w:p w:rsidR="00657D6B" w:rsidRPr="00CE0B23" w:rsidRDefault="00657D6B" w:rsidP="00CE0B23">
            <w:pPr>
              <w:pStyle w:val="3"/>
              <w:shd w:val="clear" w:color="auto" w:fill="FFFFFF"/>
              <w:spacing w:before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тура:</w:t>
            </w:r>
          </w:p>
          <w:p w:rsidR="00657D6B" w:rsidRDefault="00657D6B" w:rsidP="00CE0B2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bCs/>
                <w:sz w:val="18"/>
                <w:szCs w:val="18"/>
              </w:rPr>
              <w:t>46 900 руб./взрослый</w:t>
            </w:r>
            <w:r w:rsidRPr="00CE0B23">
              <w:rPr>
                <w:rFonts w:ascii="Arial" w:hAnsi="Arial" w:cs="Arial"/>
                <w:sz w:val="18"/>
                <w:szCs w:val="18"/>
              </w:rPr>
              <w:t> – при размещении на дополнительном месте</w:t>
            </w:r>
          </w:p>
          <w:p w:rsid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657D6B" w:rsidRPr="00CE0B23" w:rsidRDefault="00657D6B" w:rsidP="00CE0B2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Скидка детям до 16 лет – </w:t>
            </w:r>
            <w:r w:rsidRPr="00CE0B23">
              <w:rPr>
                <w:rFonts w:ascii="Arial" w:hAnsi="Arial" w:cs="Arial"/>
                <w:b/>
                <w:bCs/>
                <w:sz w:val="18"/>
                <w:szCs w:val="18"/>
              </w:rPr>
              <w:t>2500 рублей</w:t>
            </w:r>
          </w:p>
          <w:p w:rsidR="00657D6B" w:rsidRPr="00CE0B23" w:rsidRDefault="00657D6B" w:rsidP="00CE0B2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Скидка пенсионерам - </w:t>
            </w:r>
            <w:r w:rsidRPr="00CE0B23">
              <w:rPr>
                <w:rFonts w:ascii="Arial" w:hAnsi="Arial" w:cs="Arial"/>
                <w:b/>
                <w:bCs/>
                <w:sz w:val="18"/>
                <w:szCs w:val="18"/>
              </w:rPr>
              <w:t>1000 рублей</w:t>
            </w:r>
          </w:p>
          <w:p w:rsidR="00CE0B23" w:rsidRPr="00CE0B23" w:rsidRDefault="00CE0B23" w:rsidP="00CE0B2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57D6B" w:rsidRPr="00CE0B23" w:rsidRDefault="00657D6B" w:rsidP="00CE0B23">
            <w:pPr>
              <w:pStyle w:val="3"/>
              <w:shd w:val="clear" w:color="auto" w:fill="FFFFFF"/>
              <w:spacing w:before="45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color w:val="auto"/>
                <w:sz w:val="18"/>
                <w:szCs w:val="18"/>
              </w:rPr>
              <w:t>В стоимость не включено:</w:t>
            </w:r>
          </w:p>
          <w:p w:rsidR="00657D6B" w:rsidRPr="002A0C9D" w:rsidRDefault="00657D6B" w:rsidP="002A0C9D">
            <w:pPr>
              <w:pStyle w:val="4"/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ж/д билеты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Pr="00791982" w:rsidRDefault="00657D6B" w:rsidP="00CE0B23">
            <w:pPr>
              <w:pStyle w:val="3"/>
              <w:shd w:val="clear" w:color="auto" w:fill="FFFFFF"/>
              <w:spacing w:before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7919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Примечания</w:t>
            </w:r>
            <w:r w:rsidR="00CE0B23" w:rsidRPr="007919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Размер группы: от 8 до 15 человек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Обратите внимание перед покупкой ж/д билетов: начало тура в городе Петрозаводск, окончание в городе Петрозаводск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В туре предусмотрены автобусные переезды на большие расстояния, поездки на водном транспорте на острова и продолжительные пешеходные прогулки. Пожалуйста, учтите данные особенности при выборе тура.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В тур включена дополнительная медицинская страховка на весь период путешествия.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0B23">
              <w:rPr>
                <w:rFonts w:ascii="Arial" w:hAnsi="Arial" w:cs="Arial"/>
                <w:sz w:val="18"/>
                <w:szCs w:val="18"/>
              </w:rPr>
              <w:t>Тайминг</w:t>
            </w:r>
            <w:proofErr w:type="spellEnd"/>
            <w:r w:rsidRPr="00CE0B23">
              <w:rPr>
                <w:rFonts w:ascii="Arial" w:hAnsi="Arial" w:cs="Arial"/>
                <w:sz w:val="18"/>
                <w:szCs w:val="18"/>
              </w:rPr>
              <w:t xml:space="preserve"> в программе указан ориентировочный и может быть скорректирован по обстоятельствам.</w:t>
            </w:r>
          </w:p>
          <w:p w:rsidR="00657D6B" w:rsidRP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Вы сможете присоединиться к данному туру в любой удобный день маршрута с перерасчетом стоимости. Подробности у нашего менеджера.</w:t>
            </w:r>
          </w:p>
          <w:p w:rsidR="00CE0B23" w:rsidRDefault="00657D6B" w:rsidP="00CE0B23">
            <w:pPr>
              <w:pStyle w:val="4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Хотите в такое путешествие индивидуально? С удовольствием предложим вам варианты. Подробности у нашего менеджера.</w:t>
            </w:r>
          </w:p>
          <w:p w:rsidR="00CE0B23" w:rsidRPr="00CE0B23" w:rsidRDefault="00CE0B2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  <w:p w:rsidR="00657D6B" w:rsidRPr="00CE0B23" w:rsidRDefault="00657D6B" w:rsidP="00CE0B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Отель в туре:</w:t>
            </w:r>
          </w:p>
          <w:p w:rsidR="00657D6B" w:rsidRPr="00CE0B23" w:rsidRDefault="00657D6B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«Piter </w:t>
            </w:r>
            <w:proofErr w:type="spellStart"/>
            <w:r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Inn</w:t>
            </w:r>
            <w:proofErr w:type="spellEnd"/>
            <w:r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 4*</w:t>
            </w:r>
            <w:r w:rsidRPr="00CE0B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туроператоров</w:t>
            </w:r>
            <w:r w:rsidRPr="00CE0B23">
              <w:rPr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  <w:hyperlink r:id="rId5" w:history="1">
              <w:r w:rsidRPr="00CE0B23">
                <w:rPr>
                  <w:rStyle w:val="a4"/>
                  <w:rFonts w:ascii="Arial" w:hAnsi="Arial" w:cs="Arial"/>
                  <w:b/>
                  <w:color w:val="0070C0"/>
                  <w:sz w:val="18"/>
                  <w:szCs w:val="18"/>
                </w:rPr>
                <w:t>С102024007646</w:t>
              </w:r>
            </w:hyperlink>
            <w:r w:rsidRPr="00CE0B2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57F8B" w:rsidRDefault="00857F8B" w:rsidP="00AD551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8D7DFE" w:rsidRDefault="0020351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351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20351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203519">
              <w:rPr>
                <w:rFonts w:ascii="Arial" w:hAnsi="Arial" w:cs="Arial"/>
                <w:sz w:val="18"/>
                <w:szCs w:val="18"/>
              </w:rPr>
              <w:t>Рекомендуем брать с собой в дорогу</w:t>
            </w:r>
            <w:r w:rsidRPr="00203519">
              <w:rPr>
                <w:rFonts w:ascii="Arial" w:hAnsi="Arial" w:cs="Arial"/>
                <w:b/>
                <w:bCs/>
                <w:sz w:val="18"/>
                <w:szCs w:val="18"/>
              </w:rPr>
              <w:t> наличные деньги</w:t>
            </w:r>
            <w:r w:rsidRPr="00203519">
              <w:rPr>
                <w:rFonts w:ascii="Arial" w:hAnsi="Arial" w:cs="Arial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8F5369" w:rsidRPr="008F5369" w:rsidRDefault="008F536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AAAC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053C17"/>
    <w:multiLevelType w:val="hybridMultilevel"/>
    <w:tmpl w:val="1C06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F13D2"/>
    <w:multiLevelType w:val="multilevel"/>
    <w:tmpl w:val="390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D778D"/>
    <w:multiLevelType w:val="multilevel"/>
    <w:tmpl w:val="491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2516F"/>
    <w:multiLevelType w:val="hybridMultilevel"/>
    <w:tmpl w:val="C824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236FE"/>
    <w:multiLevelType w:val="multilevel"/>
    <w:tmpl w:val="E43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92D43"/>
    <w:multiLevelType w:val="hybridMultilevel"/>
    <w:tmpl w:val="490A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668D"/>
    <w:multiLevelType w:val="multilevel"/>
    <w:tmpl w:val="0C9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93D32"/>
    <w:rsid w:val="000B5D88"/>
    <w:rsid w:val="000B79B8"/>
    <w:rsid w:val="000C66F5"/>
    <w:rsid w:val="000F69A5"/>
    <w:rsid w:val="00100B1E"/>
    <w:rsid w:val="00131564"/>
    <w:rsid w:val="001C1DF1"/>
    <w:rsid w:val="00203519"/>
    <w:rsid w:val="00213796"/>
    <w:rsid w:val="002677DB"/>
    <w:rsid w:val="00286134"/>
    <w:rsid w:val="002A0C9D"/>
    <w:rsid w:val="003000C8"/>
    <w:rsid w:val="003007D8"/>
    <w:rsid w:val="003031B3"/>
    <w:rsid w:val="003839A8"/>
    <w:rsid w:val="003D055F"/>
    <w:rsid w:val="003D4A2E"/>
    <w:rsid w:val="00401B24"/>
    <w:rsid w:val="0047110A"/>
    <w:rsid w:val="00472433"/>
    <w:rsid w:val="00497498"/>
    <w:rsid w:val="004A0097"/>
    <w:rsid w:val="005203C0"/>
    <w:rsid w:val="00584624"/>
    <w:rsid w:val="005971B7"/>
    <w:rsid w:val="005C3FC7"/>
    <w:rsid w:val="005D2ECB"/>
    <w:rsid w:val="005D7783"/>
    <w:rsid w:val="005E4238"/>
    <w:rsid w:val="00612040"/>
    <w:rsid w:val="0063636C"/>
    <w:rsid w:val="006426D3"/>
    <w:rsid w:val="00657D6B"/>
    <w:rsid w:val="006D7685"/>
    <w:rsid w:val="00701215"/>
    <w:rsid w:val="00705C14"/>
    <w:rsid w:val="00717A4D"/>
    <w:rsid w:val="00791982"/>
    <w:rsid w:val="007B0417"/>
    <w:rsid w:val="007F5B35"/>
    <w:rsid w:val="00803A5F"/>
    <w:rsid w:val="00857F8B"/>
    <w:rsid w:val="00867877"/>
    <w:rsid w:val="00890985"/>
    <w:rsid w:val="008A0979"/>
    <w:rsid w:val="008D7DFE"/>
    <w:rsid w:val="008E2CED"/>
    <w:rsid w:val="008F5369"/>
    <w:rsid w:val="009826DF"/>
    <w:rsid w:val="00984820"/>
    <w:rsid w:val="009F0525"/>
    <w:rsid w:val="00A11073"/>
    <w:rsid w:val="00A21398"/>
    <w:rsid w:val="00A3139B"/>
    <w:rsid w:val="00AD5513"/>
    <w:rsid w:val="00AE05F5"/>
    <w:rsid w:val="00B64509"/>
    <w:rsid w:val="00B946C2"/>
    <w:rsid w:val="00B97029"/>
    <w:rsid w:val="00BA01D8"/>
    <w:rsid w:val="00BE7ED4"/>
    <w:rsid w:val="00C2272B"/>
    <w:rsid w:val="00C4215F"/>
    <w:rsid w:val="00C43D21"/>
    <w:rsid w:val="00CB103E"/>
    <w:rsid w:val="00CE0B23"/>
    <w:rsid w:val="00D2110B"/>
    <w:rsid w:val="00D36479"/>
    <w:rsid w:val="00D56362"/>
    <w:rsid w:val="00DA5937"/>
    <w:rsid w:val="00DA649D"/>
    <w:rsid w:val="00DD7200"/>
    <w:rsid w:val="00DF2914"/>
    <w:rsid w:val="00E0203B"/>
    <w:rsid w:val="00E03F95"/>
    <w:rsid w:val="00E061E5"/>
    <w:rsid w:val="00E21A3F"/>
    <w:rsid w:val="00E57F71"/>
    <w:rsid w:val="00EA30C6"/>
    <w:rsid w:val="00EA52D8"/>
    <w:rsid w:val="00EA6D1F"/>
    <w:rsid w:val="00F112D3"/>
    <w:rsid w:val="00F31975"/>
    <w:rsid w:val="00F6514D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A2139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nt8">
    <w:name w:val="font_8"/>
    <w:basedOn w:val="a0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E0203B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203519"/>
    <w:pPr>
      <w:ind w:left="720"/>
      <w:contextualSpacing/>
    </w:pPr>
  </w:style>
  <w:style w:type="character" w:styleId="a6">
    <w:name w:val="Strong"/>
    <w:basedOn w:val="a1"/>
    <w:uiPriority w:val="22"/>
    <w:qFormat/>
    <w:rsid w:val="00B64509"/>
    <w:rPr>
      <w:b/>
      <w:bCs/>
    </w:rPr>
  </w:style>
  <w:style w:type="table" w:styleId="a7">
    <w:name w:val="Table Grid"/>
    <w:basedOn w:val="a2"/>
    <w:uiPriority w:val="39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A21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1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rsid w:val="00A2139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">
    <w:name w:val="List Bullet"/>
    <w:basedOn w:val="a0"/>
    <w:rsid w:val="00A21398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actor-invisible-space">
    <w:name w:val="redactor-invisible-space"/>
    <w:rsid w:val="00A21398"/>
  </w:style>
  <w:style w:type="character" w:styleId="aa">
    <w:name w:val="Emphasis"/>
    <w:basedOn w:val="a1"/>
    <w:uiPriority w:val="20"/>
    <w:qFormat/>
    <w:rsid w:val="007B0417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7B0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Название1"/>
    <w:basedOn w:val="a1"/>
    <w:rsid w:val="007B0417"/>
  </w:style>
  <w:style w:type="character" w:customStyle="1" w:styleId="2">
    <w:name w:val="Название2"/>
    <w:basedOn w:val="a1"/>
    <w:rsid w:val="00857F8B"/>
  </w:style>
  <w:style w:type="character" w:styleId="ab">
    <w:name w:val="FollowedHyperlink"/>
    <w:basedOn w:val="a1"/>
    <w:uiPriority w:val="99"/>
    <w:semiHidden/>
    <w:unhideWhenUsed/>
    <w:rsid w:val="00657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61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57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68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3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69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5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47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4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19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57fed08a-c608-11ef-92da-83904a4441cc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2024-04-25T04:55:00Z</dcterms:created>
  <dcterms:modified xsi:type="dcterms:W3CDTF">2026-03-30T16:41:00Z</dcterms:modified>
</cp:coreProperties>
</file>